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EFF0" w14:textId="77777777" w:rsidR="007F4C5B" w:rsidRPr="00E212BA" w:rsidRDefault="007F4C5B" w:rsidP="007F4C5B">
      <w:pPr>
        <w:rPr>
          <w:rFonts w:ascii="Cambria" w:hAnsi="Cambria"/>
          <w:sz w:val="32"/>
          <w:szCs w:val="32"/>
          <w:shd w:val="clear" w:color="auto" w:fill="FDFEFF"/>
        </w:rPr>
      </w:pPr>
      <w:r w:rsidRPr="003B2B91">
        <w:rPr>
          <w:rFonts w:ascii="Cambria" w:hAnsi="Cambria"/>
          <w:sz w:val="32"/>
          <w:szCs w:val="32"/>
          <w:shd w:val="clear" w:color="auto" w:fill="FDFEFF"/>
        </w:rPr>
        <w:t xml:space="preserve">May the words of my mouth and the meditation of my heart be pleasing </w:t>
      </w:r>
      <w:r w:rsidRPr="00E212BA">
        <w:rPr>
          <w:rFonts w:ascii="Cambria" w:hAnsi="Cambria"/>
          <w:sz w:val="32"/>
          <w:szCs w:val="32"/>
          <w:shd w:val="clear" w:color="auto" w:fill="FDFEFF"/>
        </w:rPr>
        <w:t>to you, O LORD, my rock and my redeemer. Amen.</w:t>
      </w:r>
    </w:p>
    <w:p w14:paraId="6F622795" w14:textId="77777777" w:rsidR="00E212BA" w:rsidRPr="00E212BA" w:rsidRDefault="00E212BA" w:rsidP="00E212BA">
      <w:pPr>
        <w:pStyle w:val="NoSpacing"/>
        <w:rPr>
          <w:rFonts w:ascii="Cambria" w:hAnsi="Cambria"/>
          <w:sz w:val="32"/>
          <w:szCs w:val="32"/>
        </w:rPr>
      </w:pPr>
      <w:r w:rsidRPr="00E212BA">
        <w:rPr>
          <w:rFonts w:ascii="Cambria" w:hAnsi="Cambria"/>
          <w:sz w:val="32"/>
          <w:szCs w:val="32"/>
        </w:rPr>
        <w:t>Christ is Risen!</w:t>
      </w:r>
    </w:p>
    <w:p w14:paraId="42FA52AC" w14:textId="18425B0A" w:rsidR="00E212BA" w:rsidRPr="00E212BA" w:rsidRDefault="00E212BA" w:rsidP="00E212BA">
      <w:pPr>
        <w:pStyle w:val="NoSpacing"/>
        <w:rPr>
          <w:rFonts w:ascii="Cambria" w:hAnsi="Cambria"/>
          <w:sz w:val="32"/>
          <w:szCs w:val="32"/>
        </w:rPr>
      </w:pPr>
      <w:r w:rsidRPr="00E212BA">
        <w:rPr>
          <w:rFonts w:ascii="Cambria" w:hAnsi="Cambria"/>
          <w:sz w:val="32"/>
          <w:szCs w:val="32"/>
        </w:rPr>
        <w:t>He is Risen Indeed!</w:t>
      </w:r>
    </w:p>
    <w:p w14:paraId="44AB5E35" w14:textId="77777777" w:rsidR="00E212BA" w:rsidRPr="00E212BA" w:rsidRDefault="00E212BA" w:rsidP="00E212BA">
      <w:pPr>
        <w:pStyle w:val="NoSpacing"/>
        <w:rPr>
          <w:rFonts w:ascii="Cambria" w:hAnsi="Cambria"/>
          <w:sz w:val="32"/>
          <w:szCs w:val="32"/>
        </w:rPr>
      </w:pPr>
    </w:p>
    <w:p w14:paraId="3885ADC5" w14:textId="6D391C29" w:rsidR="00400230" w:rsidRDefault="00400230" w:rsidP="00400230">
      <w:pPr>
        <w:pStyle w:val="NormalWeb"/>
        <w:shd w:val="clear" w:color="auto" w:fill="FFFFFF"/>
        <w:spacing w:before="0" w:beforeAutospacing="0" w:after="360" w:afterAutospacing="0"/>
        <w:textAlignment w:val="baseline"/>
        <w:rPr>
          <w:rFonts w:ascii="Cambria" w:hAnsi="Cambria" w:cs="Arial"/>
          <w:color w:val="000000"/>
          <w:sz w:val="32"/>
          <w:szCs w:val="32"/>
        </w:rPr>
      </w:pPr>
      <w:r w:rsidRPr="00E212BA">
        <w:rPr>
          <w:rFonts w:ascii="Cambria" w:hAnsi="Cambria" w:cs="Arial"/>
          <w:color w:val="000000"/>
          <w:sz w:val="32"/>
          <w:szCs w:val="32"/>
        </w:rPr>
        <w:t>The</w:t>
      </w:r>
      <w:r w:rsidRPr="003B2B91">
        <w:rPr>
          <w:rFonts w:ascii="Cambria" w:hAnsi="Cambria" w:cs="Arial"/>
          <w:color w:val="000000"/>
          <w:sz w:val="32"/>
          <w:szCs w:val="32"/>
        </w:rPr>
        <w:t xml:space="preserve"> story is true.</w:t>
      </w:r>
      <w:r>
        <w:rPr>
          <w:rFonts w:ascii="Cambria" w:hAnsi="Cambria" w:cs="Arial"/>
          <w:color w:val="000000"/>
          <w:sz w:val="32"/>
          <w:szCs w:val="32"/>
        </w:rPr>
        <w:t xml:space="preserve"> It’s still true. Christ is Risen!</w:t>
      </w:r>
      <w:r w:rsidRPr="003B2B91">
        <w:rPr>
          <w:rFonts w:ascii="Cambria" w:hAnsi="Cambria" w:cs="Arial"/>
          <w:color w:val="000000"/>
          <w:sz w:val="32"/>
          <w:szCs w:val="32"/>
        </w:rPr>
        <w:t xml:space="preserve"> You can count on it. It’s for you and your life. It was true yesterday, it is true today, and it will be true tomorrow. Sometimes it takes months or even years for resurrection to free us from the tomb and pull us out of the darkness but it will. That is the promise of today. God never leaves anyone in the darkness of the tomb.</w:t>
      </w:r>
      <w:r w:rsidRPr="00400230">
        <w:rPr>
          <w:rFonts w:ascii="Cambria" w:hAnsi="Cambria" w:cs="Arial"/>
          <w:color w:val="000000"/>
          <w:sz w:val="32"/>
          <w:szCs w:val="32"/>
        </w:rPr>
        <w:t xml:space="preserve"> </w:t>
      </w:r>
    </w:p>
    <w:p w14:paraId="7B682166" w14:textId="18233DDC" w:rsidR="00400230" w:rsidRPr="003B2B91" w:rsidRDefault="00400230" w:rsidP="00400230">
      <w:pPr>
        <w:pStyle w:val="NormalWeb"/>
        <w:shd w:val="clear" w:color="auto" w:fill="FFFFFF"/>
        <w:spacing w:before="0" w:beforeAutospacing="0" w:after="360" w:afterAutospacing="0"/>
        <w:textAlignment w:val="baseline"/>
        <w:rPr>
          <w:rFonts w:ascii="Cambria" w:hAnsi="Cambria" w:cs="Arial"/>
          <w:color w:val="000000"/>
          <w:sz w:val="32"/>
          <w:szCs w:val="32"/>
        </w:rPr>
      </w:pPr>
      <w:r w:rsidRPr="003B2B91">
        <w:rPr>
          <w:rFonts w:ascii="Cambria" w:hAnsi="Cambria" w:cs="Arial"/>
          <w:color w:val="000000"/>
          <w:sz w:val="32"/>
          <w:szCs w:val="32"/>
        </w:rPr>
        <w:t>The stone has been rolled away from the tomb. The day dawns with a new light. The earth quakes in celebration and joy. Christ is risen and in him so have you and I.</w:t>
      </w:r>
      <w:r w:rsidR="00D5246A" w:rsidRPr="00D5246A">
        <w:rPr>
          <w:rFonts w:ascii="Cambria" w:hAnsi="Cambria" w:cs="Arial"/>
          <w:color w:val="000000"/>
          <w:sz w:val="32"/>
          <w:szCs w:val="32"/>
        </w:rPr>
        <w:t xml:space="preserve"> </w:t>
      </w:r>
      <w:r w:rsidR="00D5246A" w:rsidRPr="002D6772">
        <w:rPr>
          <w:rFonts w:ascii="Cambria" w:hAnsi="Cambria" w:cs="Arial"/>
          <w:color w:val="000000"/>
          <w:sz w:val="32"/>
          <w:szCs w:val="32"/>
        </w:rPr>
        <w:t xml:space="preserve">That changes everything about how we live. We now live everyday as Easter. Christ’s resurrection is not a </w:t>
      </w:r>
      <w:r w:rsidR="00E212BA" w:rsidRPr="002D6772">
        <w:rPr>
          <w:rFonts w:ascii="Cambria" w:hAnsi="Cambria" w:cs="Arial"/>
          <w:color w:val="000000"/>
          <w:sz w:val="32"/>
          <w:szCs w:val="32"/>
        </w:rPr>
        <w:t>one-day</w:t>
      </w:r>
      <w:r w:rsidR="00D5246A" w:rsidRPr="002D6772">
        <w:rPr>
          <w:rFonts w:ascii="Cambria" w:hAnsi="Cambria" w:cs="Arial"/>
          <w:color w:val="000000"/>
          <w:sz w:val="32"/>
          <w:szCs w:val="32"/>
        </w:rPr>
        <w:t xml:space="preserve"> celebration. It is a way of life. </w:t>
      </w:r>
    </w:p>
    <w:p w14:paraId="64D64727" w14:textId="77777777" w:rsidR="002D6772" w:rsidRPr="002D6772" w:rsidRDefault="002D6772" w:rsidP="002D6772">
      <w:pPr>
        <w:pStyle w:val="NormalWeb"/>
        <w:shd w:val="clear" w:color="auto" w:fill="FFFFFF"/>
        <w:spacing w:before="0" w:beforeAutospacing="0" w:after="360" w:afterAutospacing="0"/>
        <w:textAlignment w:val="baseline"/>
        <w:rPr>
          <w:rFonts w:ascii="Cambria" w:hAnsi="Cambria"/>
          <w:color w:val="000000"/>
          <w:sz w:val="32"/>
          <w:szCs w:val="32"/>
        </w:rPr>
      </w:pPr>
      <w:r w:rsidRPr="002D6772">
        <w:rPr>
          <w:rFonts w:ascii="Cambria" w:hAnsi="Cambria"/>
          <w:color w:val="000000"/>
          <w:sz w:val="32"/>
          <w:szCs w:val="32"/>
        </w:rPr>
        <w:t>This is the Church’s story. It is the same old story told every year. The story never changes. Instead, it changes us. Each year we gather to hear this story for only one reason: so that we can leave; so that we can leave the darkness and tombs of our lives and live. We want to be reminded, “There is nothing here. Do not be afraid. All is well.”</w:t>
      </w:r>
    </w:p>
    <w:p w14:paraId="0B74A22D" w14:textId="77777777" w:rsidR="002D6772" w:rsidRPr="002D6772" w:rsidRDefault="002D6772" w:rsidP="002D6772">
      <w:pPr>
        <w:pStyle w:val="NormalWeb"/>
        <w:shd w:val="clear" w:color="auto" w:fill="FFFFFF"/>
        <w:spacing w:before="0" w:beforeAutospacing="0" w:after="360" w:afterAutospacing="0"/>
        <w:textAlignment w:val="baseline"/>
        <w:rPr>
          <w:rFonts w:ascii="Cambria" w:hAnsi="Cambria"/>
          <w:color w:val="000000"/>
          <w:sz w:val="32"/>
          <w:szCs w:val="32"/>
        </w:rPr>
      </w:pPr>
      <w:r w:rsidRPr="002D6772">
        <w:rPr>
          <w:rFonts w:ascii="Cambria" w:hAnsi="Cambria"/>
          <w:color w:val="000000"/>
          <w:sz w:val="32"/>
          <w:szCs w:val="32"/>
        </w:rPr>
        <w:t>Too often we think resurrection is about what happens to us after we die. We limit resurrection to nothing more than a promise of life after death. The power and gift of resurrection are not so much in what happens after death but right here, now, today. Perhaps we should worry less about whether there is life after death and more about whether there is life before death.</w:t>
      </w:r>
    </w:p>
    <w:p w14:paraId="147E4741" w14:textId="77777777" w:rsidR="002D6772" w:rsidRPr="002D6772" w:rsidRDefault="002D6772" w:rsidP="002D6772">
      <w:pPr>
        <w:pStyle w:val="NormalWeb"/>
        <w:shd w:val="clear" w:color="auto" w:fill="FFFFFF"/>
        <w:spacing w:before="0" w:beforeAutospacing="0" w:after="360" w:afterAutospacing="0"/>
        <w:textAlignment w:val="baseline"/>
        <w:rPr>
          <w:rFonts w:ascii="Cambria" w:hAnsi="Cambria"/>
          <w:color w:val="000000"/>
          <w:sz w:val="32"/>
          <w:szCs w:val="32"/>
        </w:rPr>
      </w:pPr>
      <w:r w:rsidRPr="002D6772">
        <w:rPr>
          <w:rFonts w:ascii="Cambria" w:hAnsi="Cambria"/>
          <w:color w:val="000000"/>
          <w:sz w:val="32"/>
          <w:szCs w:val="32"/>
        </w:rPr>
        <w:t>The joy of Easter is not only that God has raised Christ from the dead. Easter joy is also about the possibility and the promise that, regardless of what our lives are like now, new life is available to each one of us here and now. God has raised Christ from the dead and we are now free to claim his life as our own.</w:t>
      </w:r>
    </w:p>
    <w:p w14:paraId="4B805736" w14:textId="77777777" w:rsidR="002D6772" w:rsidRPr="002D6772" w:rsidRDefault="002D6772" w:rsidP="002D6772">
      <w:pPr>
        <w:pStyle w:val="NormalWeb"/>
        <w:shd w:val="clear" w:color="auto" w:fill="FFFFFF"/>
        <w:spacing w:before="0" w:beforeAutospacing="0" w:after="360" w:afterAutospacing="0"/>
        <w:textAlignment w:val="baseline"/>
        <w:rPr>
          <w:rFonts w:ascii="Cambria" w:hAnsi="Cambria"/>
          <w:color w:val="000000"/>
          <w:sz w:val="32"/>
          <w:szCs w:val="32"/>
        </w:rPr>
      </w:pPr>
      <w:r w:rsidRPr="002D6772">
        <w:rPr>
          <w:rFonts w:ascii="Cambria" w:hAnsi="Cambria"/>
          <w:color w:val="000000"/>
          <w:sz w:val="32"/>
          <w:szCs w:val="32"/>
        </w:rPr>
        <w:lastRenderedPageBreak/>
        <w:t>What matters most about Easter is not the empty tomb but what we do tomorrow, the day after, and the day after that. How will we now live differently? Jesus did not die and rise again so that we might continue life as usual. If this new life and freedom do not change us we might as well put the stone back over the tomb. If we leave here today and don’t think about Easter again until next year then we’ve entirely missed the gift. Our lives are the evidence of resurrection, or not.</w:t>
      </w:r>
    </w:p>
    <w:p w14:paraId="159EA137" w14:textId="77777777" w:rsidR="00D5246A" w:rsidRPr="002D6772" w:rsidRDefault="00D5246A" w:rsidP="00D5246A">
      <w:pPr>
        <w:pStyle w:val="NormalWeb"/>
        <w:shd w:val="clear" w:color="auto" w:fill="FFFFFF"/>
        <w:spacing w:before="0" w:beforeAutospacing="0" w:after="360" w:afterAutospacing="0"/>
        <w:textAlignment w:val="baseline"/>
        <w:rPr>
          <w:rFonts w:ascii="Cambria" w:hAnsi="Cambria" w:cs="Arial"/>
          <w:color w:val="000000"/>
          <w:sz w:val="32"/>
          <w:szCs w:val="32"/>
        </w:rPr>
      </w:pPr>
      <w:r w:rsidRPr="002D6772">
        <w:rPr>
          <w:rFonts w:ascii="Cambria" w:hAnsi="Cambria" w:cs="Arial"/>
          <w:color w:val="000000"/>
          <w:sz w:val="32"/>
          <w:szCs w:val="32"/>
        </w:rPr>
        <w:t>Today reminds us that the light of resurrection always prevails. Darkness cannot overcome the light. Regardless of who you are, the light prevails. Regardless of what you have done or left undone, the light prevails. Regardless of your doubts or beliefs, the light prevails. Regardless of your life’s circumstances, the light prevails. I can’t tell you how it happens but I know it does. The light of resurrection always wins. Everything about today says we can trust that.</w:t>
      </w:r>
    </w:p>
    <w:p w14:paraId="437EC973" w14:textId="15C6D164" w:rsidR="002D6772" w:rsidRPr="00254A18" w:rsidRDefault="002D6772" w:rsidP="004314AE">
      <w:pPr>
        <w:pStyle w:val="NormalWeb"/>
        <w:shd w:val="clear" w:color="auto" w:fill="FFFFFF"/>
        <w:spacing w:before="0" w:beforeAutospacing="0" w:after="360" w:afterAutospacing="0"/>
        <w:textAlignment w:val="baseline"/>
        <w:rPr>
          <w:rFonts w:ascii="Cambria" w:hAnsi="Cambria"/>
          <w:color w:val="000000"/>
          <w:sz w:val="32"/>
          <w:szCs w:val="32"/>
        </w:rPr>
      </w:pPr>
      <w:r w:rsidRPr="002D6772">
        <w:rPr>
          <w:rFonts w:ascii="Cambria" w:hAnsi="Cambria"/>
          <w:color w:val="000000"/>
          <w:sz w:val="32"/>
          <w:szCs w:val="32"/>
        </w:rPr>
        <w:t xml:space="preserve">We are no longer prisoners to the power or fear of sin, darkness, and death. We don’t have to be worried about how all of this is going to turn out. Life is eternal. Love is immortal. We are free to live. We are free to love. The end of the resurrection story is the beginning of our life. Christ is </w:t>
      </w:r>
      <w:r w:rsidRPr="00254A18">
        <w:rPr>
          <w:rFonts w:ascii="Cambria" w:hAnsi="Cambria"/>
          <w:color w:val="000000"/>
          <w:sz w:val="32"/>
          <w:szCs w:val="32"/>
        </w:rPr>
        <w:t xml:space="preserve">risen. So live fully alive now. Why wait until after death? Darkness has become light. Sin has been forgiven. The tomb has become the womb of new creation. There is no more death. Life is everywhere. </w:t>
      </w:r>
      <w:r w:rsidR="00400230" w:rsidRPr="00254A18">
        <w:rPr>
          <w:rFonts w:ascii="Cambria" w:hAnsi="Cambria"/>
          <w:color w:val="000000"/>
          <w:sz w:val="32"/>
          <w:szCs w:val="32"/>
        </w:rPr>
        <w:t>Amen.</w:t>
      </w:r>
    </w:p>
    <w:p w14:paraId="72032A0D" w14:textId="77777777" w:rsidR="002D6772" w:rsidRPr="00254A18" w:rsidRDefault="002D6772" w:rsidP="00730952">
      <w:pPr>
        <w:pStyle w:val="NormalWeb"/>
        <w:shd w:val="clear" w:color="auto" w:fill="FFFFFF"/>
        <w:spacing w:before="0" w:beforeAutospacing="0" w:after="360" w:afterAutospacing="0"/>
        <w:textAlignment w:val="baseline"/>
        <w:rPr>
          <w:rFonts w:ascii="Cambria" w:hAnsi="Cambria" w:cs="Arial"/>
          <w:color w:val="000000"/>
          <w:sz w:val="32"/>
          <w:szCs w:val="32"/>
        </w:rPr>
      </w:pPr>
    </w:p>
    <w:p w14:paraId="3152F463" w14:textId="77777777" w:rsidR="00254A18" w:rsidRDefault="00254A18" w:rsidP="00254A18">
      <w:pPr>
        <w:spacing w:after="0" w:line="240" w:lineRule="auto"/>
        <w:rPr>
          <w:rFonts w:ascii="Cambria" w:eastAsia="Times New Roman" w:hAnsi="Cambria" w:cs="Times New Roman"/>
          <w:color w:val="000000"/>
          <w:sz w:val="32"/>
          <w:szCs w:val="32"/>
          <w:shd w:val="clear" w:color="auto" w:fill="FFFFFF"/>
        </w:rPr>
      </w:pPr>
    </w:p>
    <w:p w14:paraId="56765800" w14:textId="77777777" w:rsidR="00254A18" w:rsidRDefault="00254A18" w:rsidP="00254A18">
      <w:pPr>
        <w:spacing w:after="0" w:line="240" w:lineRule="auto"/>
        <w:rPr>
          <w:rFonts w:ascii="Cambria" w:eastAsia="Times New Roman" w:hAnsi="Cambria" w:cs="Times New Roman"/>
          <w:color w:val="000000"/>
          <w:sz w:val="32"/>
          <w:szCs w:val="32"/>
          <w:shd w:val="clear" w:color="auto" w:fill="FFFFFF"/>
        </w:rPr>
      </w:pPr>
    </w:p>
    <w:p w14:paraId="40B4997E" w14:textId="77777777" w:rsidR="00254A18" w:rsidRDefault="00254A18" w:rsidP="00254A18">
      <w:pPr>
        <w:spacing w:after="0" w:line="240" w:lineRule="auto"/>
        <w:rPr>
          <w:rFonts w:ascii="Cambria" w:eastAsia="Times New Roman" w:hAnsi="Cambria" w:cs="Times New Roman"/>
          <w:color w:val="000000"/>
          <w:sz w:val="32"/>
          <w:szCs w:val="32"/>
          <w:shd w:val="clear" w:color="auto" w:fill="FFFFFF"/>
        </w:rPr>
      </w:pPr>
    </w:p>
    <w:p w14:paraId="600B7FF5" w14:textId="77777777" w:rsidR="00254A18" w:rsidRDefault="00254A18" w:rsidP="00254A18">
      <w:pPr>
        <w:spacing w:after="0" w:line="240" w:lineRule="auto"/>
        <w:rPr>
          <w:rFonts w:ascii="Cambria" w:eastAsia="Times New Roman" w:hAnsi="Cambria" w:cs="Times New Roman"/>
          <w:color w:val="000000"/>
          <w:sz w:val="32"/>
          <w:szCs w:val="32"/>
          <w:shd w:val="clear" w:color="auto" w:fill="FFFFFF"/>
        </w:rPr>
      </w:pPr>
    </w:p>
    <w:p w14:paraId="3438BCC3" w14:textId="77777777" w:rsidR="00254A18" w:rsidRDefault="00254A18" w:rsidP="00254A18">
      <w:pPr>
        <w:spacing w:after="0" w:line="240" w:lineRule="auto"/>
        <w:rPr>
          <w:rFonts w:ascii="Cambria" w:eastAsia="Times New Roman" w:hAnsi="Cambria" w:cs="Times New Roman"/>
          <w:color w:val="000000"/>
          <w:sz w:val="32"/>
          <w:szCs w:val="32"/>
          <w:shd w:val="clear" w:color="auto" w:fill="FFFFFF"/>
        </w:rPr>
      </w:pPr>
    </w:p>
    <w:p w14:paraId="552E1AB1" w14:textId="09ECFC02" w:rsidR="00DB516A" w:rsidRPr="001131AF" w:rsidRDefault="003252E6" w:rsidP="001131AF">
      <w:pPr>
        <w:spacing w:after="0" w:line="240" w:lineRule="auto"/>
        <w:jc w:val="center"/>
        <w:rPr>
          <w:rFonts w:ascii="Cambria" w:hAnsi="Cambria"/>
          <w:b/>
          <w:color w:val="FF0000"/>
          <w:sz w:val="32"/>
          <w:szCs w:val="32"/>
        </w:rPr>
      </w:pPr>
      <w:r>
        <w:rPr>
          <w:rFonts w:ascii="Cambria" w:eastAsia="Times New Roman" w:hAnsi="Cambria" w:cs="Times New Roman"/>
          <w:b/>
          <w:color w:val="FF0000"/>
          <w:sz w:val="32"/>
          <w:szCs w:val="32"/>
          <w:shd w:val="clear" w:color="auto" w:fill="FFFFFF"/>
        </w:rPr>
        <w:t xml:space="preserve"> </w:t>
      </w:r>
    </w:p>
    <w:sectPr w:rsidR="00DB516A" w:rsidRPr="001131AF" w:rsidSect="00E93649">
      <w:pgSz w:w="12240" w:h="15840"/>
      <w:pgMar w:top="993" w:right="104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A8"/>
    <w:rsid w:val="00036A37"/>
    <w:rsid w:val="001131AF"/>
    <w:rsid w:val="001A7033"/>
    <w:rsid w:val="00254A18"/>
    <w:rsid w:val="002D6772"/>
    <w:rsid w:val="003252E6"/>
    <w:rsid w:val="003B2B91"/>
    <w:rsid w:val="00400230"/>
    <w:rsid w:val="004314AE"/>
    <w:rsid w:val="004371A8"/>
    <w:rsid w:val="006E244A"/>
    <w:rsid w:val="00730952"/>
    <w:rsid w:val="00735DFB"/>
    <w:rsid w:val="007F4C5B"/>
    <w:rsid w:val="00AA4FCA"/>
    <w:rsid w:val="00D5246A"/>
    <w:rsid w:val="00DB516A"/>
    <w:rsid w:val="00E212BA"/>
    <w:rsid w:val="00E9364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5227D"/>
  <w15:docId w15:val="{7F05CFEA-DC88-0C45-B269-D09470C2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71A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4371A8"/>
    <w:rPr>
      <w:color w:val="0000FF"/>
      <w:u w:val="single"/>
    </w:rPr>
  </w:style>
  <w:style w:type="character" w:customStyle="1" w:styleId="apple-converted-space">
    <w:name w:val="apple-converted-space"/>
    <w:basedOn w:val="DefaultParagraphFont"/>
    <w:rsid w:val="002D6772"/>
  </w:style>
  <w:style w:type="paragraph" w:styleId="BalloonText">
    <w:name w:val="Balloon Text"/>
    <w:basedOn w:val="Normal"/>
    <w:link w:val="BalloonTextChar"/>
    <w:uiPriority w:val="99"/>
    <w:semiHidden/>
    <w:unhideWhenUsed/>
    <w:rsid w:val="002D677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772"/>
    <w:rPr>
      <w:rFonts w:ascii="Lucida Grande" w:hAnsi="Lucida Grande" w:cs="Lucida Grande"/>
      <w:sz w:val="18"/>
      <w:szCs w:val="18"/>
    </w:rPr>
  </w:style>
  <w:style w:type="paragraph" w:styleId="NoSpacing">
    <w:name w:val="No Spacing"/>
    <w:uiPriority w:val="1"/>
    <w:qFormat/>
    <w:rsid w:val="00E212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86002">
      <w:bodyDiv w:val="1"/>
      <w:marLeft w:val="0"/>
      <w:marRight w:val="0"/>
      <w:marTop w:val="0"/>
      <w:marBottom w:val="0"/>
      <w:divBdr>
        <w:top w:val="none" w:sz="0" w:space="0" w:color="auto"/>
        <w:left w:val="none" w:sz="0" w:space="0" w:color="auto"/>
        <w:bottom w:val="none" w:sz="0" w:space="0" w:color="auto"/>
        <w:right w:val="none" w:sz="0" w:space="0" w:color="auto"/>
      </w:divBdr>
    </w:div>
    <w:div w:id="541793255">
      <w:bodyDiv w:val="1"/>
      <w:marLeft w:val="0"/>
      <w:marRight w:val="0"/>
      <w:marTop w:val="0"/>
      <w:marBottom w:val="0"/>
      <w:divBdr>
        <w:top w:val="none" w:sz="0" w:space="0" w:color="auto"/>
        <w:left w:val="none" w:sz="0" w:space="0" w:color="auto"/>
        <w:bottom w:val="none" w:sz="0" w:space="0" w:color="auto"/>
        <w:right w:val="none" w:sz="0" w:space="0" w:color="auto"/>
      </w:divBdr>
    </w:div>
    <w:div w:id="7786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dc:creator>
  <cp:keywords/>
  <dc:description/>
  <cp:lastModifiedBy>Padre Sarka</cp:lastModifiedBy>
  <cp:revision>5</cp:revision>
  <cp:lastPrinted>2017-04-16T01:15:00Z</cp:lastPrinted>
  <dcterms:created xsi:type="dcterms:W3CDTF">2023-04-08T04:45:00Z</dcterms:created>
  <dcterms:modified xsi:type="dcterms:W3CDTF">2023-04-08T19:20:00Z</dcterms:modified>
</cp:coreProperties>
</file>