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ST. PAUL’S AND ST. JOHN’S ANGLICAN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SUNDAY, MARCH 17, 2024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 xml:space="preserve">May the words of my mouth and the meditations of my heart be acceptable to you, </w:t>
      </w:r>
      <w:proofErr w:type="spellStart"/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OLord</w:t>
      </w:r>
      <w:proofErr w:type="spellEnd"/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, my rock and my redeemer.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This is one of the most difficult sermons I have ever had to write, not because I can’t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express myself, but because the subject matter is so emotional, so very sad.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We are now in the Passiontide, the latter part of the Lenten season when the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overwhelming sense of tragedy coming towards us weighs heavier and heavier upon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us. Even though we know after two thousand or so years of telling and retelling the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story how the whole thing turns out, and we can look soon forward to the Resurrection,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still we feel all the sorrow and sadness and suffering that Jesus endured.</w:t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The scene of this morning’s gospel passage is set in Jerusalem shortly after the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triumphal entry of Palm Sunday, very likely in or near the Temple.</w:t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Some Greeks - ‘Greek’ in this context meant any foreigner from the Mediterranean area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whose first language wasn’t the Aramaic that Jesus spoke - some Greeks had come to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Jerusalem to celebrate the Passover, the founding celebration of Judaism, at The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Temple itself; these Greeks had heard about Jesus and wanted to see Him for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themselves. Now remember that Jerusalem was heaving with pilgrims from far and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wide, and the Jewish authorities and the Romans were twitching with concern about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keeping their positions of power, because they too had heard about Jesus and his effect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on the people, and his claim to be the son of David and even the Messiah forecast by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Isaiah. From their perspective, Jerusalem was a tinderbox.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lastRenderedPageBreak/>
        <w:t>And Jesus, our gentle Jesus, meek and mild, our prince of peace, our Emmanuel, who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knew exactly what was in store for him, was not, obviously looking forward to his trials.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 xml:space="preserve">Jesus' reply to Philip and Andrew’s request on behalf of the Greeks </w:t>
      </w:r>
      <w:proofErr w:type="gramStart"/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was :</w:t>
      </w:r>
      <w:proofErr w:type="gramEnd"/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 xml:space="preserve"> “the hour has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come for the Son of Man to be glorified”. Nothing is said about whether he agreed to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see the Greeks, but I think they must have been allowed to muscle their way through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the crowds and see the man who they</w:t>
      </w:r>
      <w:r>
        <w:rPr>
          <w:rFonts w:ascii="Cambria" w:eastAsia="Times New Roman" w:hAnsi="Cambria" w:cs="Arial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didn’t yet recognize to be the Saviour of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everyone, Jews and gentiles - that’s us - alike.</w:t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Jesus goes on to say “Now my soul is troubled. And what should I say - Father, save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me from this hour? No, it is for this reason that I have come to this hour.” What reason</w:t>
      </w:r>
      <w:r>
        <w:rPr>
          <w:rFonts w:ascii="Cambria" w:eastAsia="Times New Roman" w:hAnsi="Cambria" w:cs="Arial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brings Jesus to such a pitch? Us. Us and OUR sins and OUR shortcomings. Let’s think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about that for a minute.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All of us sin. All of us from time to time turn our backs to God and do things out of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selfishness or cowardice or laziness or greed that distress God. Sometimes exercising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our free will can cause us to find ourselves in that ‘gnashing of teeth in outer darkness’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state of being that comes from divorcing ourselves from God.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But God so loved the world that he sent his only son to save us from that hell. And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Jesus allowed himself to be executed on the cross, not the Jewish execution by stoning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- which is painful, but not prolonged - but the agonizing, sometimes as much as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forty-eight or more hours of slowly strangling to death on the cross, a humiliating death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because the victim was stripped naked, and the death was reserved for rebellious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slaves. The Romans had some pretty imaginative ways of killing people, but crucifixion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is pretty well the nastiest.</w:t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And Jesus knows that this is coming up, and living as he was in a human body, it is only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natural that he looked forward to it with no pleasure. Jesus loved us humans enough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 xml:space="preserve">that he never lost his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lastRenderedPageBreak/>
        <w:t>resolution to go through with it. He could have asked to be</w:t>
      </w: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released from the ordeal, and God would have done it for him. But then we wouldn’t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have been saved from our sins, and granted eternal life. So</w:t>
      </w:r>
      <w:r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,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 xml:space="preserve"> Jesus accepted his destiny.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Because Jesus loves us. God loves us. And yet we continue to sin. Let’s think about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that some more.</w:t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Today we are called to repent our sins, the sins that caused our lovely, kind and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compassionate and merciful Jesus to go to the Cross for our sake, today we are called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to recall each of our sins, and to repent of them. We are called to resolve to sin no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more, to do our best to cause Jesus no more grief for our sake.</w:t>
      </w:r>
    </w:p>
    <w:p w:rsid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We spend the next fourteen days in sorrow and repentance, in anticipation of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Resurrection Easter Sunday. We are now, as ever, called to live a Christian life: to love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God with all our heart and soul, and to love our neighbour as ourselves.</w:t>
      </w:r>
    </w:p>
    <w:p w:rsidR="009A39C7" w:rsidRPr="009A39C7" w:rsidRDefault="009A39C7" w:rsidP="009A39C7">
      <w:pPr>
        <w:rPr>
          <w:rFonts w:ascii="Cambria" w:eastAsia="Times New Roman" w:hAnsi="Cambria" w:cs="Arial"/>
          <w:kern w:val="0"/>
          <w:sz w:val="32"/>
          <w:szCs w:val="32"/>
          <w14:ligatures w14:val="none"/>
        </w:rPr>
      </w:pPr>
      <w:r w:rsidRPr="009A39C7"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br/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It sounds simple. I guess it is simple. Simple doesn’t mean easy. But I can spell out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consolation and comfort and support and guidance in two words: Holy Spirit. Whole</w:t>
      </w:r>
      <w:r>
        <w:rPr>
          <w:rFonts w:ascii="Cambria" w:eastAsia="Times New Roman" w:hAnsi="Cambria" w:cs="Times New Roman"/>
          <w:kern w:val="0"/>
          <w:sz w:val="32"/>
          <w:szCs w:val="32"/>
          <w14:ligatures w14:val="none"/>
        </w:rPr>
        <w:t xml:space="preserve"> 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>heartedly on our side, utterly reliable, at all times, in all places, especially in our hearts.</w:t>
      </w:r>
      <w:r w:rsidRPr="009A39C7">
        <w:rPr>
          <w:rFonts w:ascii="Cambria" w:eastAsia="Times New Roman" w:hAnsi="Cambria" w:cs="Arial"/>
          <w:kern w:val="0"/>
          <w:sz w:val="32"/>
          <w:szCs w:val="32"/>
          <w14:ligatures w14:val="none"/>
        </w:rPr>
        <w:t xml:space="preserve"> Amen.</w:t>
      </w:r>
    </w:p>
    <w:sectPr w:rsidR="009A39C7" w:rsidRPr="009A3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C7"/>
    <w:rsid w:val="0058538D"/>
    <w:rsid w:val="009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F3327"/>
  <w15:chartTrackingRefBased/>
  <w15:docId w15:val="{7A50EBDF-BED0-4A4E-8768-15A77CC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Sarka</dc:creator>
  <cp:keywords/>
  <dc:description/>
  <cp:lastModifiedBy>Padre Sarka</cp:lastModifiedBy>
  <cp:revision>1</cp:revision>
  <dcterms:created xsi:type="dcterms:W3CDTF">2024-03-16T21:52:00Z</dcterms:created>
  <dcterms:modified xsi:type="dcterms:W3CDTF">2024-03-16T22:06:00Z</dcterms:modified>
</cp:coreProperties>
</file>